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10.11.2016г. №213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РОССИЙСКАЯ ФЕДЕРАЦИЯ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ИРКУТСКАЯ ОБЛАСТЬ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БОХАНСКИЙ РАЙОН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 МУНИЦИПАЛЬНОЕ ОБРАЗОВАНИЕ «ТИХОНОВКА»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B2D36"/>
          <w:sz w:val="32"/>
          <w:szCs w:val="32"/>
          <w:lang w:eastAsia="ru-RU"/>
        </w:rPr>
        <w:t>ГЛАВА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B2D36"/>
          <w:sz w:val="32"/>
          <w:szCs w:val="32"/>
          <w:lang w:eastAsia="ru-RU"/>
        </w:rPr>
        <w:t>ПОСТАНОВЛЕНИЕ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bookmarkStart w:id="0" w:name="_GoBack"/>
      <w:bookmarkEnd w:id="0"/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Об утверждении Порядка ведения реестра муниципальных служащих</w:t>
      </w:r>
    </w:p>
    <w:p w:rsidR="00E8094C" w:rsidRDefault="00E8094C" w:rsidP="00E809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Утвердить Порядок ведения реестра муниципальных служащих</w:t>
      </w:r>
    </w:p>
    <w:p w:rsidR="00E8094C" w:rsidRDefault="00E8094C" w:rsidP="00E8094C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            администрации муниципального образования «Тихоновка» (прилагается).</w:t>
      </w:r>
    </w:p>
    <w:p w:rsidR="00E8094C" w:rsidRDefault="00E8094C" w:rsidP="00E8094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Опубликовать настоящее постановление в Вестнике МО «Тихоновка» и информационно-телекоммуникационной сети «Интернет».</w:t>
      </w:r>
    </w:p>
    <w:p w:rsidR="00E8094C" w:rsidRDefault="00E8094C" w:rsidP="00E8094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8094C" w:rsidRDefault="00E8094C" w:rsidP="00E8094C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      </w:t>
      </w:r>
    </w:p>
    <w:p w:rsidR="00E8094C" w:rsidRDefault="00E8094C" w:rsidP="00E8094C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Скоробогатова М.В.</w:t>
      </w: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lastRenderedPageBreak/>
        <w:t>Приложение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к постановлению главы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администрации МО «Тихоновка»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от 10.11.2016 г. № 213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B2D36"/>
          <w:sz w:val="24"/>
          <w:szCs w:val="24"/>
          <w:lang w:eastAsia="ru-RU"/>
        </w:rPr>
        <w:t>ПОРЯДОК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ведения реестра муниципальных служащих</w:t>
      </w:r>
    </w:p>
    <w:p w:rsidR="00E8094C" w:rsidRDefault="00E8094C" w:rsidP="00E8094C">
      <w:pPr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муниципального образования «Тихоновка» 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1. Порядок ведения реестра муниципальных служащих муниципального образования «Тихоновка» (далее - Порядок) разработан в соответствии с Федеральным законом от 2 марта 2007 года  № 25-ФЗ «О муниципальной службе в Российской Федерации».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2. Реестр муниципальных служащих муниципального образования «Тихоновка»   (далее - Реестр) представляет собой сводный перечень сведений о муниципальных служащих, замещающих должности муниципальной службы органов муниципального образования Тихоновка, содержащий их основные </w:t>
      </w:r>
      <w:proofErr w:type="spellStart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анкетно</w:t>
      </w:r>
      <w:proofErr w:type="spellEnd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- биографические и профессионально-квалификационные данные.</w:t>
      </w:r>
    </w:p>
    <w:p w:rsidR="00E8094C" w:rsidRDefault="00E8094C" w:rsidP="00E8094C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3.Реестр является документом, удостоверяющим наличие должностей муниципальной службы в администрации муниципального образования «Тихоновка» и фактическое прохождение муниципальной службы лицами, замещающими (или замещавшими) эти должности.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4. Сведения, содержащиеся в Реестре, являются основанием для проведения анализа кадрового состава муниципального образования муниципального образования «Тихоновка» и выработки предложений и рекомендаций по совершенствованию работы с кадрами для главы администрации муниципального образования «Тихоновка», формирования резерва кадров для замещения должностей муниципальной службы.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II. Порядок формирования и ведения Реестра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6. Сведения, включаемые в Реестр, формируются кадровой службой (специалистами по работе с кадрами) администрации муниципального образования «Тихоновка», наделенных  правами юридического лица (далее - учреждения).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7. Координация деятельности кадровых служб учреждений по формированию сведений, включаемых в Реестр, формирование и ведение Реестра возлагается на отдел кадров и  администрацию муниципального образования «Тихоновка»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8. </w:t>
      </w:r>
      <w:proofErr w:type="gramStart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Формирование сведений для включения в Реестр осуществляется в двух видах: документальном (на бумажном носителе) и электронном  с обеспечением защиты от несанкционированного доступа и копирования.</w:t>
      </w:r>
      <w:proofErr w:type="gramEnd"/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lastRenderedPageBreak/>
        <w:t>9.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10. Муниципальный служащий, уволенный с муниципальной службы, исключается из Реестра в день увольнения.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11. Сбор и внесение в Реестр  сведений о политической и религиозной принадлежности, о частной жизни муниципальных служащих запрещается.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12. Реестр ведется по форме согласно приложению 1 к настоящему Порядку.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13. Сведения о муниципальных служащих для включения в Реестр составляются по форме согласно приложению 2 к настоящему Порядку.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14.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15. Кадровые службы (специалисты по работе с кадрами) учреждений обязаны ежемесячно по состоянию на первое число каждого месяца представлять в отдел кадров и муниципальной службы Администрации района  сведения о муниципальных служащих (приложение 2) и</w:t>
      </w:r>
      <w:r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сведения об изменениях учетных данных муниципальных служащих (приложение 3).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Указанные сведения представляются на бумажных носителях, подписываются руководителем и заверяются гербовой печатью учреждения. В случае отсутствия изменений учетных данных представляется письменная информация об этом, подписанная руководителем и заверенная гербовой печатью учреждения.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16. Реестр один раз в год по состоянию на 01 января составляется на бумажном носителе и утверждается Главой  администрации   либо иным должностным лицом, уполномоченным правовым актом Главы администрации. Утвержденный Реестр хранится в отделе кадров и  муниципальной службы администрации муниципального образования «Тихоновка» Тихоновка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17. Отдел кадров  администрации муниципального образования «Тихоновка» Тихоновка ежегодно по состоянию на 01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руководителем и заверяется печатью. Список хранится в Отделе кадров и муниципальной службы  в течение 10 лет, затем передается на архивное хранение в установленном порядке.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lastRenderedPageBreak/>
        <w:t>18.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муниципальном образовании муниципального образования «Тихоновка» Тихоновка.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19. Передача сведений из Реестра третьей стороне не допускается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без письменного согласия муниципального служащего, за исключением случаев, установленных федеральным законодательством.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Передача сведений из  Реестра третьей стороне осуществляется по письменному разрешению Главы администрации либо иного должностного лица, уполномоченного правовым актом главы администрации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  <w:proofErr w:type="gramEnd"/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III. Ответственность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20. Руководитель учреждения, специалист кадровой службы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IV. Заключительные положения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21. Внесение изменений и дополнений в настоящий Порядок осуществляется в том же порядке, как и его принятие.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22. Споры, связанные с ведением Реестра, рассматриваются в соответствии с действующим законодательством.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lastRenderedPageBreak/>
        <w:t>ПРИЛОЖЕНИЕ 1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к Порядку ведения  реестра муниципальных служащих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муниципального образования «Тихоновка»</w:t>
      </w: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УТВЕРЖДАЮ</w:t>
      </w: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«_12_»_____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_________20___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РЕЕСТР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МУНИЦИПАЛЬНЫХ СЛУЖАЩИХ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МУНИЦИПАЛЬНОГО ОБРАЗОВАНИЯ «ТИХОНОВКА»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087"/>
        <w:gridCol w:w="823"/>
        <w:gridCol w:w="2011"/>
        <w:gridCol w:w="1087"/>
        <w:gridCol w:w="1219"/>
        <w:gridCol w:w="2275"/>
        <w:gridCol w:w="1351"/>
        <w:gridCol w:w="1219"/>
      </w:tblGrid>
      <w:tr w:rsidR="00E8094C" w:rsidTr="00E8094C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Фамилия,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имя,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отчество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рожде-ния</w:t>
            </w:r>
            <w:proofErr w:type="spellEnd"/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органа местного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самоуправления,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структурного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подразделения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правами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юридического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лица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Группа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должнос-тей</w:t>
            </w:r>
            <w:proofErr w:type="spellEnd"/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Замещае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-мая</w:t>
            </w:r>
            <w:proofErr w:type="gramEnd"/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Уровень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(высшее</w:t>
            </w:r>
            <w:proofErr w:type="gramEnd"/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профессиональное, среднее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профессиональное, начальное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профессиональное, среднее общее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(полное))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 и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назначения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должность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Стаж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муниципа-льной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службы</w:t>
            </w:r>
          </w:p>
        </w:tc>
      </w:tr>
      <w:tr w:rsidR="00E8094C" w:rsidTr="00E8094C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094C" w:rsidTr="00E8094C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94C" w:rsidTr="00E8094C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Специалист отдела кадров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___________________     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 (личная подпись)         (расшифровка подписи)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М.</w:t>
      </w:r>
      <w:proofErr w:type="gramStart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П</w:t>
      </w:r>
      <w:proofErr w:type="gramEnd"/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lastRenderedPageBreak/>
        <w:t>ПРИЛОЖЕНИЕ 2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 xml:space="preserve">к Порядку ведения реестра 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муниципальных служащих</w:t>
      </w:r>
    </w:p>
    <w:p w:rsidR="00E8094C" w:rsidRDefault="00E8094C" w:rsidP="00E8094C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муниципального образования</w:t>
      </w:r>
    </w:p>
    <w:p w:rsidR="00E8094C" w:rsidRDefault="00E8094C" w:rsidP="00E809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«Тихоновка»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Сведения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о муниципальном служащем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                              администрации муниципального образования «Тихоновка» 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                     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1. Общие сведения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1. Фамилия  Имя    Отчество  ____________________________________________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2. Дата рождения 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3. Уровень образования  _____________________________________________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                                                  (полное среднее, начальное профессиональное, среднее профессиональное, высшее профессиональное)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Год окончания учебного заведения 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Квалификация____________________________________________________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Специальность ___________________________________________________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4. Ученая степень ___________________________________________________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                          (кандидат наук, доктор наук)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5. Стаж работы по состоянию на   «___ »  __________    </w:t>
      </w:r>
      <w:proofErr w:type="gramStart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.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Общий:       ___________________________                                                   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Стаж муниципальной службы:    ___________________________________              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Стаж замещения последней должности:   ______________________________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Стаж работы в органах власти:                   _________дней _________месяцев __________лет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lastRenderedPageBreak/>
        <w:t>2. Прохождение службы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3228"/>
        <w:gridCol w:w="2794"/>
        <w:gridCol w:w="1836"/>
      </w:tblGrid>
      <w:tr w:rsidR="00E8094C" w:rsidTr="00E8094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 назначения на должность, основание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Замещаемая должность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Группа должностей</w:t>
            </w:r>
          </w:p>
        </w:tc>
      </w:tr>
      <w:tr w:rsidR="00E8094C" w:rsidTr="00E8094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E8094C" w:rsidTr="00E8094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94C" w:rsidTr="00E8094C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94C" w:rsidRDefault="00E8094C" w:rsidP="00E8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6. Вид трудового договора  постоянно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7. Срок действия трудового договора бессрочный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8. Данные о включении в кадровый резерв _______________________________________________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3. Аттестация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515"/>
      </w:tblGrid>
      <w:tr w:rsidR="00E8094C" w:rsidTr="00E809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 аттестации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Решение комиссии</w:t>
            </w:r>
          </w:p>
        </w:tc>
      </w:tr>
      <w:tr w:rsidR="00E8094C" w:rsidTr="00E809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094C" w:rsidTr="00E8094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3B2D36"/>
          <w:lang w:eastAsia="ru-RU"/>
        </w:rPr>
      </w:pPr>
      <w:r>
        <w:rPr>
          <w:rFonts w:ascii="Courier New" w:eastAsia="Times New Roman" w:hAnsi="Courier New" w:cs="Courier New"/>
          <w:color w:val="3B2D36"/>
          <w:lang w:eastAsia="ru-RU"/>
        </w:rPr>
        <w:t>4. Повышение квалификации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219"/>
        <w:gridCol w:w="2646"/>
        <w:gridCol w:w="2613"/>
        <w:gridCol w:w="1615"/>
      </w:tblGrid>
      <w:tr w:rsidR="00E8094C" w:rsidTr="00E8094C">
        <w:trPr>
          <w:tblCellSpacing w:w="0" w:type="dxa"/>
        </w:trPr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получение второго образования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E8094C" w:rsidTr="00E8094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начала обучения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окончания обучения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094C" w:rsidTr="00E8094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E8094C" w:rsidTr="00E8094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8094C" w:rsidTr="00E8094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8094C" w:rsidTr="00E8094C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9. Стажировка в России _____________________________________________________________________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                                         (организация, дата начала и окончания стажировки)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10. Стажировка за рубежом ______________________________________________________________________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                                             (страна, дата начала и окончания стажировки)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5. Профессиональная переподготовка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2152"/>
        <w:gridCol w:w="1615"/>
        <w:gridCol w:w="879"/>
        <w:gridCol w:w="776"/>
      </w:tblGrid>
      <w:tr w:rsidR="00E8094C" w:rsidTr="00E8094C">
        <w:trPr>
          <w:tblCellSpacing w:w="0" w:type="dxa"/>
        </w:trPr>
        <w:tc>
          <w:tcPr>
            <w:tcW w:w="3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Специальность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(направление)</w:t>
            </w:r>
          </w:p>
        </w:tc>
        <w:tc>
          <w:tcPr>
            <w:tcW w:w="3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(диплом, свидетельство)</w:t>
            </w:r>
          </w:p>
        </w:tc>
      </w:tr>
      <w:tr w:rsidR="00E8094C" w:rsidTr="00E8094C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начала переподготовки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Номер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</w:tr>
      <w:tr w:rsidR="00E8094C" w:rsidTr="00E8094C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8094C" w:rsidTr="00E8094C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E8094C" w:rsidRDefault="00E8094C" w:rsidP="00E8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6. Государственные и ведомственные награды, почетные звания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1615"/>
        <w:gridCol w:w="1308"/>
        <w:gridCol w:w="1058"/>
      </w:tblGrid>
      <w:tr w:rsidR="00E8094C" w:rsidTr="00E8094C">
        <w:trPr>
          <w:tblCellSpacing w:w="0" w:type="dxa"/>
        </w:trPr>
        <w:tc>
          <w:tcPr>
            <w:tcW w:w="5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награды (поощрения)</w:t>
            </w:r>
          </w:p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</w:t>
            </w:r>
          </w:p>
        </w:tc>
      </w:tr>
      <w:tr w:rsidR="00E8094C" w:rsidTr="00E80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Номер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</w:tr>
      <w:tr w:rsidR="00E8094C" w:rsidTr="00E8094C">
        <w:trPr>
          <w:tblCellSpacing w:w="0" w:type="dxa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E8094C" w:rsidTr="00E8094C">
        <w:trPr>
          <w:tblCellSpacing w:w="0" w:type="dxa"/>
        </w:trPr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94C" w:rsidRDefault="00E8094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E8094C" w:rsidRDefault="00E8094C" w:rsidP="00E80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Руководитель                    ______________________           ____________________         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          (личная подпись)                                                           (расшифровка подписи)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М.П.</w:t>
      </w:r>
    </w:p>
    <w:p w:rsidR="00E8094C" w:rsidRDefault="00E8094C" w:rsidP="00E809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A02F5C" w:rsidRDefault="00E8094C" w:rsidP="00E8094C">
      <w:r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Работник кадровой службы ________________________________                                        __________________        (должность)                       (личная подпись)         </w:t>
      </w:r>
    </w:p>
    <w:sectPr w:rsidR="00A0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53B3"/>
    <w:multiLevelType w:val="multilevel"/>
    <w:tmpl w:val="8214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78"/>
    <w:rsid w:val="00941B78"/>
    <w:rsid w:val="00A02F5C"/>
    <w:rsid w:val="00E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2016-11-14T08:30:00Z</dcterms:created>
  <dcterms:modified xsi:type="dcterms:W3CDTF">2016-11-14T08:30:00Z</dcterms:modified>
</cp:coreProperties>
</file>